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53" w:rsidRDefault="000A6053">
      <w:pPr>
        <w:rPr>
          <w:rFonts w:ascii="Arial" w:hAnsi="Arial" w:cs="Arial"/>
        </w:rPr>
      </w:pPr>
    </w:p>
    <w:tbl>
      <w:tblPr>
        <w:tblW w:w="10175" w:type="dxa"/>
        <w:jc w:val="center"/>
        <w:tblLayout w:type="fixed"/>
        <w:tblLook w:val="0000"/>
      </w:tblPr>
      <w:tblGrid>
        <w:gridCol w:w="497"/>
        <w:gridCol w:w="2772"/>
        <w:gridCol w:w="330"/>
        <w:gridCol w:w="469"/>
        <w:gridCol w:w="51"/>
        <w:gridCol w:w="1559"/>
        <w:gridCol w:w="567"/>
        <w:gridCol w:w="567"/>
        <w:gridCol w:w="284"/>
        <w:gridCol w:w="3079"/>
      </w:tblGrid>
      <w:tr w:rsidR="000A6053" w:rsidRPr="006D779C" w:rsidTr="00A90344">
        <w:trPr>
          <w:trHeight w:hRule="exact" w:val="288"/>
          <w:jc w:val="center"/>
        </w:trPr>
        <w:tc>
          <w:tcPr>
            <w:tcW w:w="10175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A6053" w:rsidRPr="007A1B04" w:rsidRDefault="000A6053" w:rsidP="00A90344">
            <w:pPr>
              <w:pStyle w:val="Heading3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t>Contact Information</w:t>
            </w:r>
          </w:p>
        </w:tc>
      </w:tr>
      <w:tr w:rsidR="000A6053" w:rsidRPr="005114CE" w:rsidTr="00A90344">
        <w:trPr>
          <w:trHeight w:val="26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Default="000A6053" w:rsidP="00A9034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Organisation Name:</w:t>
            </w:r>
          </w:p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A90344">
        <w:trPr>
          <w:trHeight w:val="26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Default="000A6053" w:rsidP="00A9034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Contact Name: </w:t>
            </w:r>
          </w:p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A90344">
        <w:trPr>
          <w:trHeight w:val="26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Organisation Address</w:t>
            </w:r>
          </w:p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Line 1:</w:t>
            </w: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</w:p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A90344">
        <w:trPr>
          <w:trHeight w:val="26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Line 2:</w:t>
            </w: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</w:p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A90344">
        <w:trPr>
          <w:trHeight w:val="27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Line 3:</w:t>
            </w: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</w:p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A90344">
        <w:trPr>
          <w:trHeight w:val="14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</w:p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A90344">
        <w:trPr>
          <w:trHeight w:val="438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Telephone Number: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  <w:r w:rsidRPr="007A1B04">
              <w:rPr>
                <w:rFonts w:ascii="Arial" w:hAnsi="Arial" w:cs="Arial"/>
                <w:b/>
              </w:rPr>
              <w:t>Mobile: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5114CE" w:rsidTr="00A90344">
        <w:trPr>
          <w:trHeight w:val="438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b/>
                <w:szCs w:val="24"/>
              </w:rPr>
            </w:pPr>
            <w:r w:rsidRPr="007A1B04">
              <w:rPr>
                <w:rFonts w:ascii="Arial" w:hAnsi="Arial" w:cs="Arial"/>
                <w:b/>
                <w:szCs w:val="24"/>
              </w:rPr>
              <w:t>Email Address:</w:t>
            </w:r>
          </w:p>
        </w:tc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0A6053" w:rsidRPr="006D779C" w:rsidTr="00A90344">
        <w:trPr>
          <w:trHeight w:hRule="exact" w:val="423"/>
          <w:jc w:val="center"/>
        </w:trPr>
        <w:tc>
          <w:tcPr>
            <w:tcW w:w="1017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0A6053" w:rsidRDefault="000A6053" w:rsidP="00A90344">
            <w:pPr>
              <w:pStyle w:val="Heading3"/>
              <w:jc w:val="both"/>
              <w:rPr>
                <w:rFonts w:cs="Arial"/>
                <w:sz w:val="24"/>
                <w:szCs w:val="24"/>
              </w:rPr>
            </w:pPr>
            <w:r w:rsidRPr="00270B06">
              <w:rPr>
                <w:rFonts w:cs="Arial"/>
                <w:sz w:val="24"/>
                <w:szCs w:val="24"/>
                <w:lang w:val="en-GB"/>
              </w:rPr>
              <w:t>Organisation</w:t>
            </w:r>
            <w:r w:rsidRPr="00E378C8">
              <w:rPr>
                <w:rFonts w:cs="Arial"/>
                <w:sz w:val="24"/>
                <w:szCs w:val="24"/>
              </w:rPr>
              <w:t xml:space="preserve"> Details</w:t>
            </w:r>
          </w:p>
          <w:p w:rsidR="000A6053" w:rsidRDefault="000A6053" w:rsidP="00A90344">
            <w:pPr>
              <w:rPr>
                <w:lang w:val="en-US" w:eastAsia="en-US"/>
              </w:rPr>
            </w:pPr>
          </w:p>
          <w:p w:rsidR="000A6053" w:rsidRPr="00270B06" w:rsidRDefault="000A6053" w:rsidP="00A90344">
            <w:pPr>
              <w:rPr>
                <w:lang w:val="en-US" w:eastAsia="en-US"/>
              </w:rPr>
            </w:pPr>
          </w:p>
        </w:tc>
      </w:tr>
      <w:tr w:rsidR="000A6053" w:rsidRPr="007A1B04" w:rsidTr="00A90344">
        <w:trPr>
          <w:trHeight w:hRule="exact" w:val="35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Style w:val="BodyTextChar"/>
                <w:rFonts w:ascii="Arial" w:hAnsi="Arial" w:cs="Arial"/>
                <w:szCs w:val="24"/>
              </w:rPr>
              <w:t>NHS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Fonts w:ascii="Arial" w:hAnsi="Arial" w:cs="Arial"/>
                <w:szCs w:val="24"/>
              </w:rPr>
              <w:t>HSCP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Fonts w:ascii="Arial" w:hAnsi="Arial" w:cs="Arial"/>
                <w:szCs w:val="24"/>
              </w:rPr>
              <w:t>Voluntary</w:t>
            </w:r>
            <w:r>
              <w:rPr>
                <w:rFonts w:ascii="Arial" w:hAnsi="Arial" w:cs="Arial"/>
                <w:szCs w:val="24"/>
              </w:rPr>
              <w:t xml:space="preserve"> sector</w:t>
            </w:r>
          </w:p>
        </w:tc>
      </w:tr>
      <w:tr w:rsidR="000A6053" w:rsidRPr="007A1B04" w:rsidTr="00A90344">
        <w:trPr>
          <w:trHeight w:hRule="exact" w:val="35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Fonts w:ascii="Arial" w:hAnsi="Arial" w:cs="Arial"/>
                <w:szCs w:val="24"/>
              </w:rPr>
              <w:t>Private</w:t>
            </w:r>
            <w:r>
              <w:rPr>
                <w:rFonts w:ascii="Arial" w:hAnsi="Arial" w:cs="Arial"/>
                <w:szCs w:val="24"/>
              </w:rPr>
              <w:t xml:space="preserve"> sector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Style w:val="BodyTextChar"/>
                <w:rFonts w:ascii="Arial" w:hAnsi="Arial" w:cs="Arial"/>
                <w:szCs w:val="24"/>
              </w:rPr>
              <w:t>Social Work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A1B04">
              <w:rPr>
                <w:rStyle w:val="BodyTextChar"/>
                <w:rFonts w:ascii="Arial" w:hAnsi="Arial" w:cs="Arial"/>
                <w:szCs w:val="24"/>
              </w:rPr>
              <w:t>Housing Services</w:t>
            </w:r>
          </w:p>
        </w:tc>
      </w:tr>
      <w:tr w:rsidR="000A6053" w:rsidRPr="007A1B04" w:rsidTr="00A90344">
        <w:trPr>
          <w:trHeight w:hRule="exact" w:val="5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Checkbox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Commercial Sexual Exploration/GBV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t>Criminal Justice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 w:rsidRPr="007A1B04">
              <w:rPr>
                <w:rFonts w:ascii="Arial" w:hAnsi="Arial" w:cs="Arial"/>
                <w:szCs w:val="24"/>
              </w:rPr>
              <w:t>Further Education</w:t>
            </w:r>
          </w:p>
        </w:tc>
      </w:tr>
      <w:tr w:rsidR="000A6053" w:rsidRPr="007A1B04" w:rsidTr="00A90344">
        <w:trPr>
          <w:trHeight w:hRule="exact" w:val="57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Checkbox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 w:rsidRPr="007A1B04">
              <w:rPr>
                <w:rStyle w:val="BodyTextChar"/>
                <w:rFonts w:ascii="Arial" w:hAnsi="Arial" w:cs="Arial"/>
                <w:szCs w:val="24"/>
              </w:rPr>
              <w:t>Addiction Services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Checkbox"/>
              <w:rPr>
                <w:rFonts w:cs="Arial"/>
                <w:sz w:val="24"/>
                <w:szCs w:val="24"/>
              </w:rPr>
            </w:pPr>
            <w:r w:rsidRPr="007A1B04">
              <w:rPr>
                <w:rStyle w:val="BodyTextChar"/>
                <w:rFonts w:ascii="Arial" w:hAnsi="Arial" w:cs="Arial"/>
                <w:szCs w:val="24"/>
              </w:rPr>
              <w:t>Residential / Secure Unit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  <w:tr w:rsidR="000A6053" w:rsidRPr="007A1B04" w:rsidTr="00A90344">
        <w:trPr>
          <w:trHeight w:hRule="exact" w:val="5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Style w:val="BodyTextChar"/>
                <w:rFonts w:ascii="Arial" w:hAnsi="Arial" w:cs="Arial"/>
                <w:szCs w:val="24"/>
              </w:rPr>
              <w:t>Other (please specify)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Checkbox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  <w:tr w:rsidR="000A6053" w:rsidRPr="00680675" w:rsidTr="00A90344">
        <w:trPr>
          <w:trHeight w:hRule="exact" w:val="311"/>
          <w:jc w:val="center"/>
        </w:trPr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A6053" w:rsidRPr="00680675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 w:rsidRPr="00680675">
              <w:rPr>
                <w:rFonts w:ascii="Arial" w:hAnsi="Arial" w:cs="Arial"/>
                <w:b/>
                <w:szCs w:val="24"/>
              </w:rPr>
              <w:t>O</w:t>
            </w:r>
            <w:r w:rsidRPr="00680675">
              <w:rPr>
                <w:rFonts w:ascii="Arial" w:hAnsi="Arial" w:cs="Arial"/>
                <w:b/>
                <w:szCs w:val="24"/>
                <w:shd w:val="clear" w:color="auto" w:fill="000000" w:themeFill="text1"/>
              </w:rPr>
              <w:t>rgan</w:t>
            </w:r>
            <w:r w:rsidRPr="00680675">
              <w:rPr>
                <w:rFonts w:ascii="Arial" w:hAnsi="Arial" w:cs="Arial"/>
                <w:b/>
                <w:szCs w:val="24"/>
              </w:rPr>
              <w:t>isation Purpose</w:t>
            </w:r>
            <w:r>
              <w:rPr>
                <w:rFonts w:ascii="Arial" w:hAnsi="Arial" w:cs="Arial"/>
                <w:b/>
                <w:szCs w:val="24"/>
              </w:rPr>
              <w:t>/A</w:t>
            </w:r>
            <w:r w:rsidRPr="00680675">
              <w:rPr>
                <w:rFonts w:ascii="Arial" w:hAnsi="Arial" w:cs="Arial"/>
                <w:b/>
                <w:szCs w:val="24"/>
              </w:rPr>
              <w:t xml:space="preserve">im </w:t>
            </w:r>
          </w:p>
        </w:tc>
      </w:tr>
      <w:tr w:rsidR="000A6053" w:rsidTr="00A90344">
        <w:trPr>
          <w:trHeight w:hRule="exact" w:val="1014"/>
          <w:jc w:val="center"/>
        </w:trPr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  <w:tr w:rsidR="000A6053" w:rsidRPr="00E378C8" w:rsidTr="00A90344">
        <w:trPr>
          <w:trHeight w:hRule="exact" w:val="267"/>
          <w:jc w:val="center"/>
        </w:trPr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A6053" w:rsidRPr="00E378C8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b/>
                <w:szCs w:val="24"/>
              </w:rPr>
            </w:pPr>
            <w:r w:rsidRPr="00E378C8">
              <w:rPr>
                <w:rStyle w:val="BodyTextChar"/>
                <w:rFonts w:ascii="Arial" w:hAnsi="Arial" w:cs="Arial"/>
                <w:b/>
                <w:szCs w:val="24"/>
              </w:rPr>
              <w:t>Organisation client/service population</w:t>
            </w:r>
          </w:p>
        </w:tc>
      </w:tr>
      <w:tr w:rsidR="000A6053" w:rsidRPr="007A1B04" w:rsidTr="00A90344">
        <w:trPr>
          <w:trHeight w:hRule="exact" w:val="56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>Work with Males only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Checkbox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>Work with Females only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 w:rsidRPr="007A1B04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7A1B04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>Work with all genders</w:t>
            </w:r>
          </w:p>
        </w:tc>
      </w:tr>
      <w:tr w:rsidR="000A6053" w:rsidRPr="007A1B04" w:rsidTr="00A90344">
        <w:trPr>
          <w:trHeight w:hRule="exact" w:val="5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>Work with Adults only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D916CB" w:rsidP="00A90344">
            <w:pPr>
              <w:pStyle w:val="Checkbox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 w:rsidRPr="007A1B0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53" w:rsidRPr="007A1B04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7A1B0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>Work with all age ranges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Checkbox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Pr="007A1B04" w:rsidRDefault="000A6053" w:rsidP="00A90344">
            <w:pPr>
              <w:pStyle w:val="BodyText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  <w:tr w:rsidR="00A90344" w:rsidRPr="007A1B04" w:rsidTr="00833D2D">
        <w:trPr>
          <w:trHeight w:hRule="exact" w:val="740"/>
          <w:jc w:val="center"/>
        </w:trPr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2D" w:rsidRDefault="00833D2D" w:rsidP="00833D2D">
            <w:pPr>
              <w:pStyle w:val="Checkbox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>P</w:t>
            </w:r>
            <w:r w:rsidRPr="007A1B04">
              <w:rPr>
                <w:rStyle w:val="BodyTextChar"/>
                <w:rFonts w:ascii="Arial" w:hAnsi="Arial" w:cs="Arial"/>
                <w:szCs w:val="24"/>
              </w:rPr>
              <w:t>lease specify</w:t>
            </w:r>
            <w:r>
              <w:rPr>
                <w:rStyle w:val="BodyTextChar"/>
                <w:rFonts w:ascii="Arial" w:hAnsi="Arial" w:cs="Arial"/>
                <w:szCs w:val="24"/>
              </w:rPr>
              <w:t xml:space="preserve"> how many clients/service users you see in a month.</w:t>
            </w:r>
          </w:p>
          <w:p w:rsidR="00833D2D" w:rsidRDefault="00833D2D" w:rsidP="00833D2D">
            <w:pPr>
              <w:rPr>
                <w:lang w:val="en-US" w:eastAsia="en-US"/>
              </w:rPr>
            </w:pPr>
          </w:p>
          <w:p w:rsidR="00833D2D" w:rsidRPr="00833D2D" w:rsidRDefault="00833D2D" w:rsidP="00833D2D">
            <w:pPr>
              <w:rPr>
                <w:lang w:val="en-US" w:eastAsia="en-US"/>
              </w:rPr>
            </w:pPr>
          </w:p>
          <w:p w:rsidR="00833D2D" w:rsidRDefault="00833D2D" w:rsidP="00833D2D">
            <w:pPr>
              <w:rPr>
                <w:lang w:val="en-US" w:eastAsia="en-US"/>
              </w:rPr>
            </w:pPr>
          </w:p>
          <w:p w:rsidR="00A90344" w:rsidRPr="007002CB" w:rsidRDefault="00A90344" w:rsidP="00833D2D">
            <w:pPr>
              <w:rPr>
                <w:lang w:val="en-US" w:eastAsia="en-US"/>
              </w:rPr>
            </w:pPr>
          </w:p>
        </w:tc>
      </w:tr>
      <w:tr w:rsidR="00A90344" w:rsidRPr="00680675" w:rsidTr="00A90344">
        <w:trPr>
          <w:trHeight w:hRule="exact" w:val="311"/>
          <w:jc w:val="center"/>
        </w:trPr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A90344" w:rsidRPr="00680675" w:rsidRDefault="00A90344" w:rsidP="00486DE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 w:rsidRPr="00680675">
              <w:rPr>
                <w:rFonts w:ascii="Arial" w:hAnsi="Arial" w:cs="Arial"/>
                <w:b/>
                <w:szCs w:val="24"/>
              </w:rPr>
              <w:t>O</w:t>
            </w:r>
            <w:r w:rsidRPr="00680675">
              <w:rPr>
                <w:rFonts w:ascii="Arial" w:hAnsi="Arial" w:cs="Arial"/>
                <w:b/>
                <w:szCs w:val="24"/>
                <w:shd w:val="clear" w:color="auto" w:fill="000000" w:themeFill="text1"/>
              </w:rPr>
              <w:t>rgan</w:t>
            </w:r>
            <w:r w:rsidRPr="00680675">
              <w:rPr>
                <w:rFonts w:ascii="Arial" w:hAnsi="Arial" w:cs="Arial"/>
                <w:b/>
                <w:szCs w:val="24"/>
              </w:rPr>
              <w:t xml:space="preserve">isation </w:t>
            </w:r>
            <w:r w:rsidR="00486DE6">
              <w:rPr>
                <w:rFonts w:ascii="Arial" w:hAnsi="Arial" w:cs="Arial"/>
                <w:b/>
                <w:szCs w:val="24"/>
              </w:rPr>
              <w:t>a</w:t>
            </w:r>
            <w:r>
              <w:rPr>
                <w:rFonts w:ascii="Arial" w:hAnsi="Arial" w:cs="Arial"/>
                <w:b/>
                <w:szCs w:val="24"/>
              </w:rPr>
              <w:t xml:space="preserve">greement </w:t>
            </w:r>
            <w:r w:rsidRPr="00680675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for personnel to become key contact </w:t>
            </w:r>
          </w:p>
        </w:tc>
      </w:tr>
      <w:tr w:rsidR="00A90344" w:rsidTr="00486DE6">
        <w:trPr>
          <w:trHeight w:hRule="exact" w:val="1818"/>
          <w:jc w:val="center"/>
        </w:trPr>
        <w:tc>
          <w:tcPr>
            <w:tcW w:w="10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344" w:rsidRDefault="00486DE6" w:rsidP="00A90344">
            <w:pPr>
              <w:pStyle w:val="Body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the l</w:t>
            </w:r>
            <w:r w:rsidR="00A90344">
              <w:rPr>
                <w:rFonts w:ascii="Arial" w:hAnsi="Arial" w:cs="Arial"/>
                <w:sz w:val="22"/>
                <w:szCs w:val="22"/>
              </w:rPr>
              <w:t xml:space="preserve">ine manager </w:t>
            </w:r>
            <w:r>
              <w:rPr>
                <w:rFonts w:ascii="Arial" w:hAnsi="Arial" w:cs="Arial"/>
                <w:sz w:val="22"/>
                <w:szCs w:val="22"/>
              </w:rPr>
              <w:t xml:space="preserve">for (entre name)                                                      </w:t>
            </w:r>
            <w:r w:rsidR="00A90344" w:rsidRPr="00CD74C0">
              <w:rPr>
                <w:rFonts w:ascii="Arial" w:hAnsi="Arial" w:cs="Arial"/>
                <w:sz w:val="22"/>
                <w:szCs w:val="22"/>
              </w:rPr>
              <w:t>agree that the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A90344" w:rsidRPr="00CD74C0">
              <w:rPr>
                <w:rFonts w:ascii="Arial" w:hAnsi="Arial" w:cs="Arial"/>
                <w:sz w:val="22"/>
                <w:szCs w:val="22"/>
              </w:rPr>
              <w:t xml:space="preserve"> can </w:t>
            </w:r>
            <w:r w:rsidR="00A90344">
              <w:rPr>
                <w:rFonts w:ascii="Arial" w:hAnsi="Arial" w:cs="Arial"/>
                <w:sz w:val="22"/>
                <w:szCs w:val="22"/>
              </w:rPr>
              <w:t xml:space="preserve">become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90344">
              <w:rPr>
                <w:rFonts w:ascii="Arial" w:hAnsi="Arial" w:cs="Arial"/>
                <w:sz w:val="22"/>
                <w:szCs w:val="22"/>
              </w:rPr>
              <w:t xml:space="preserve">key contact for the organisation. This includes the key contact being allowed to </w:t>
            </w:r>
            <w:r w:rsidR="00A90344" w:rsidRPr="00CD74C0">
              <w:rPr>
                <w:rFonts w:ascii="Arial" w:hAnsi="Arial" w:cs="Arial"/>
                <w:sz w:val="22"/>
                <w:szCs w:val="22"/>
              </w:rPr>
              <w:t xml:space="preserve">discuss S&amp;RH </w:t>
            </w:r>
            <w:r w:rsidR="00A90344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A90344" w:rsidRPr="00CD74C0">
              <w:rPr>
                <w:rFonts w:ascii="Arial" w:hAnsi="Arial" w:cs="Arial"/>
                <w:sz w:val="22"/>
                <w:szCs w:val="22"/>
              </w:rPr>
              <w:t>clients/service users and colleagues</w:t>
            </w:r>
            <w:r w:rsidR="00833D2D">
              <w:rPr>
                <w:rFonts w:ascii="Arial" w:hAnsi="Arial" w:cs="Arial"/>
                <w:sz w:val="22"/>
                <w:szCs w:val="22"/>
              </w:rPr>
              <w:t xml:space="preserve">, attending the foundation 2 sessions and follow up sessions </w:t>
            </w:r>
          </w:p>
          <w:p w:rsidR="00A90344" w:rsidRDefault="00A90344" w:rsidP="00A90344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486DE6" w:rsidRDefault="00486DE6" w:rsidP="00A90344">
            <w:pPr>
              <w:pStyle w:val="Body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of line manager </w:t>
            </w:r>
          </w:p>
          <w:p w:rsidR="00A90344" w:rsidRDefault="00A90344" w:rsidP="00A90344">
            <w:pPr>
              <w:pStyle w:val="BodyText"/>
              <w:rPr>
                <w:rStyle w:val="BodyTextChar"/>
                <w:rFonts w:ascii="Arial" w:hAnsi="Arial" w:cs="Arial"/>
                <w:szCs w:val="24"/>
              </w:rPr>
            </w:pPr>
          </w:p>
          <w:p w:rsidR="00A90344" w:rsidRDefault="00A90344" w:rsidP="00A90344">
            <w:pPr>
              <w:pStyle w:val="BodyText"/>
              <w:rPr>
                <w:rStyle w:val="BodyTextChar"/>
                <w:rFonts w:ascii="Arial" w:hAnsi="Arial" w:cs="Arial"/>
                <w:szCs w:val="24"/>
              </w:rPr>
            </w:pPr>
          </w:p>
          <w:p w:rsidR="00A90344" w:rsidRDefault="00A90344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A90344" w:rsidRDefault="00A90344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A90344" w:rsidRDefault="00A90344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A90344" w:rsidRDefault="00A90344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A90344" w:rsidRDefault="00A90344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A90344" w:rsidRDefault="00A90344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A90344" w:rsidRDefault="00A90344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A90344" w:rsidRDefault="00A90344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A90344" w:rsidRDefault="00A90344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</w:tbl>
    <w:p w:rsidR="000A6053" w:rsidRDefault="000A6053">
      <w:pPr>
        <w:rPr>
          <w:rFonts w:ascii="Arial" w:hAnsi="Arial" w:cs="Arial"/>
        </w:rPr>
      </w:pPr>
    </w:p>
    <w:p w:rsidR="00C563C6" w:rsidRDefault="00C563C6">
      <w:pPr>
        <w:rPr>
          <w:rFonts w:ascii="Arial" w:hAnsi="Arial" w:cs="Arial"/>
        </w:rPr>
      </w:pPr>
    </w:p>
    <w:p w:rsidR="00C563C6" w:rsidRDefault="00C563C6">
      <w:pPr>
        <w:rPr>
          <w:rFonts w:ascii="Arial" w:hAnsi="Arial" w:cs="Arial"/>
        </w:rPr>
      </w:pPr>
    </w:p>
    <w:p w:rsidR="00C563C6" w:rsidRDefault="00C563C6">
      <w:pPr>
        <w:rPr>
          <w:rFonts w:ascii="Arial" w:hAnsi="Arial" w:cs="Arial"/>
        </w:rPr>
      </w:pPr>
    </w:p>
    <w:p w:rsidR="00C563C6" w:rsidRDefault="00C563C6">
      <w:pPr>
        <w:rPr>
          <w:rFonts w:ascii="Arial" w:hAnsi="Arial" w:cs="Arial"/>
        </w:rPr>
      </w:pPr>
    </w:p>
    <w:p w:rsidR="00C563C6" w:rsidRDefault="00C563C6">
      <w:pPr>
        <w:rPr>
          <w:rFonts w:ascii="Arial" w:hAnsi="Arial" w:cs="Arial"/>
        </w:rPr>
      </w:pPr>
    </w:p>
    <w:p w:rsidR="00C563C6" w:rsidRDefault="00C563C6">
      <w:pPr>
        <w:rPr>
          <w:rFonts w:ascii="Arial" w:hAnsi="Arial" w:cs="Arial"/>
        </w:rPr>
      </w:pPr>
    </w:p>
    <w:tbl>
      <w:tblPr>
        <w:tblW w:w="10175" w:type="dxa"/>
        <w:jc w:val="center"/>
        <w:tblLayout w:type="fixed"/>
        <w:tblLook w:val="0000"/>
      </w:tblPr>
      <w:tblGrid>
        <w:gridCol w:w="10175"/>
      </w:tblGrid>
      <w:tr w:rsidR="000777D1" w:rsidRPr="00680675" w:rsidTr="000777D1">
        <w:trPr>
          <w:trHeight w:hRule="exact" w:val="311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777D1" w:rsidRPr="00680675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What do you currently know about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Sandyford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sexual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heath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services </w:t>
            </w:r>
            <w:r w:rsidRPr="00680675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?</w:t>
            </w:r>
            <w:proofErr w:type="gramEnd"/>
          </w:p>
        </w:tc>
      </w:tr>
      <w:tr w:rsidR="000777D1" w:rsidTr="00270B06">
        <w:trPr>
          <w:trHeight w:hRule="exact" w:val="1405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  <w:tr w:rsidR="000777D1" w:rsidRPr="00680675" w:rsidTr="00270B06">
        <w:trPr>
          <w:trHeight w:hRule="exact" w:val="700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777D1" w:rsidRPr="00680675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Style w:val="BodyTextChar"/>
                <w:rFonts w:ascii="Arial" w:hAnsi="Arial" w:cs="Arial"/>
                <w:szCs w:val="24"/>
              </w:rPr>
              <w:t xml:space="preserve">Are you currently a </w:t>
            </w:r>
            <w:r w:rsidR="00022AFA">
              <w:rPr>
                <w:rStyle w:val="BodyTextChar"/>
                <w:rFonts w:ascii="Arial" w:hAnsi="Arial" w:cs="Arial"/>
                <w:szCs w:val="24"/>
              </w:rPr>
              <w:t xml:space="preserve">venue for the </w:t>
            </w:r>
            <w:r>
              <w:rPr>
                <w:rStyle w:val="BodyTextChar"/>
                <w:rFonts w:ascii="Arial" w:hAnsi="Arial" w:cs="Arial"/>
                <w:szCs w:val="24"/>
              </w:rPr>
              <w:t xml:space="preserve">Free Condoms Service? If not would you like to become a venue for your </w:t>
            </w:r>
            <w:r w:rsidR="00270B06">
              <w:rPr>
                <w:rStyle w:val="BodyTextChar"/>
                <w:rFonts w:ascii="Arial" w:hAnsi="Arial" w:cs="Arial"/>
                <w:szCs w:val="24"/>
              </w:rPr>
              <w:t>clients</w:t>
            </w:r>
            <w:r>
              <w:rPr>
                <w:rStyle w:val="BodyTextChar"/>
                <w:rFonts w:ascii="Arial" w:hAnsi="Arial" w:cs="Arial"/>
                <w:szCs w:val="24"/>
              </w:rPr>
              <w:t xml:space="preserve">/service users? </w:t>
            </w:r>
          </w:p>
        </w:tc>
      </w:tr>
      <w:tr w:rsidR="000777D1" w:rsidTr="000777D1">
        <w:trPr>
          <w:trHeight w:hRule="exact" w:val="1014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777D1" w:rsidRDefault="000777D1" w:rsidP="000777D1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  <w:tr w:rsidR="00270B06" w:rsidRPr="00680675" w:rsidTr="00270B06">
        <w:trPr>
          <w:trHeight w:hRule="exact" w:val="682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270B06" w:rsidRPr="00680675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 you currently provide any sexual health information or education to your clients /service </w:t>
            </w:r>
            <w:proofErr w:type="gramStart"/>
            <w:r>
              <w:rPr>
                <w:rFonts w:ascii="Arial" w:hAnsi="Arial" w:cs="Arial"/>
                <w:szCs w:val="24"/>
              </w:rPr>
              <w:t>users ?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70B06" w:rsidTr="00270B06">
        <w:trPr>
          <w:trHeight w:hRule="exact" w:val="1014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270B06" w:rsidRDefault="00270B06" w:rsidP="00270B0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</w:tbl>
    <w:p w:rsidR="000777D1" w:rsidRDefault="000777D1">
      <w:pPr>
        <w:rPr>
          <w:rFonts w:ascii="Arial" w:hAnsi="Arial" w:cs="Arial"/>
        </w:rPr>
      </w:pPr>
    </w:p>
    <w:tbl>
      <w:tblPr>
        <w:tblW w:w="10175" w:type="dxa"/>
        <w:jc w:val="center"/>
        <w:tblLayout w:type="fixed"/>
        <w:tblLook w:val="0000"/>
      </w:tblPr>
      <w:tblGrid>
        <w:gridCol w:w="10175"/>
      </w:tblGrid>
      <w:tr w:rsidR="00C563C6" w:rsidRPr="00680675" w:rsidTr="00C563C6">
        <w:trPr>
          <w:trHeight w:hRule="exact" w:val="682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C563C6" w:rsidRPr="00680675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detail any previous sexual health training your organisation has taken part in. (Include the year and trainer provider ) </w:t>
            </w:r>
          </w:p>
        </w:tc>
      </w:tr>
      <w:tr w:rsidR="00C563C6" w:rsidTr="00C563C6">
        <w:trPr>
          <w:trHeight w:hRule="exact" w:val="1014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</w:tbl>
    <w:p w:rsidR="000777D1" w:rsidRDefault="000777D1">
      <w:pPr>
        <w:rPr>
          <w:rFonts w:ascii="Arial" w:hAnsi="Arial" w:cs="Arial"/>
        </w:rPr>
      </w:pPr>
    </w:p>
    <w:tbl>
      <w:tblPr>
        <w:tblW w:w="10175" w:type="dxa"/>
        <w:jc w:val="center"/>
        <w:tblLayout w:type="fixed"/>
        <w:tblLook w:val="0000"/>
      </w:tblPr>
      <w:tblGrid>
        <w:gridCol w:w="10175"/>
      </w:tblGrid>
      <w:tr w:rsidR="00C563C6" w:rsidRPr="00680675" w:rsidTr="00C563C6">
        <w:trPr>
          <w:trHeight w:hRule="exact" w:val="682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C563C6" w:rsidRPr="00680675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detail any sexual </w:t>
            </w:r>
            <w:proofErr w:type="spellStart"/>
            <w:r>
              <w:rPr>
                <w:rFonts w:ascii="Arial" w:hAnsi="Arial" w:cs="Arial"/>
                <w:szCs w:val="24"/>
              </w:rPr>
              <w:t>heath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information you would like to be supported with.   </w:t>
            </w:r>
          </w:p>
        </w:tc>
      </w:tr>
      <w:tr w:rsidR="00C563C6" w:rsidTr="00C563C6">
        <w:trPr>
          <w:trHeight w:hRule="exact" w:val="1014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C563C6" w:rsidRDefault="00C563C6" w:rsidP="00C563C6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</w:tbl>
    <w:p w:rsidR="000777D1" w:rsidRDefault="000777D1">
      <w:pPr>
        <w:rPr>
          <w:rFonts w:ascii="Arial" w:hAnsi="Arial" w:cs="Arial"/>
        </w:rPr>
      </w:pPr>
    </w:p>
    <w:tbl>
      <w:tblPr>
        <w:tblW w:w="10175" w:type="dxa"/>
        <w:jc w:val="center"/>
        <w:tblLayout w:type="fixed"/>
        <w:tblLook w:val="0000"/>
      </w:tblPr>
      <w:tblGrid>
        <w:gridCol w:w="10175"/>
      </w:tblGrid>
      <w:tr w:rsidR="000A6053" w:rsidRPr="00680675" w:rsidTr="00A90344">
        <w:trPr>
          <w:trHeight w:hRule="exact" w:val="682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B6E8F" w:rsidRDefault="000A6053" w:rsidP="000A6053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feel free to use this space for any further information you would like to share</w:t>
            </w:r>
          </w:p>
          <w:p w:rsidR="000A6053" w:rsidRPr="00680675" w:rsidRDefault="000A6053" w:rsidP="000A6053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with us. </w:t>
            </w:r>
          </w:p>
        </w:tc>
      </w:tr>
      <w:tr w:rsidR="000A6053" w:rsidTr="00A90344">
        <w:trPr>
          <w:trHeight w:hRule="exact" w:val="1014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0A6053" w:rsidRDefault="000A6053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</w:tbl>
    <w:p w:rsidR="000777D1" w:rsidRDefault="000777D1">
      <w:pPr>
        <w:rPr>
          <w:rFonts w:ascii="Arial" w:hAnsi="Arial" w:cs="Arial"/>
        </w:rPr>
      </w:pPr>
    </w:p>
    <w:tbl>
      <w:tblPr>
        <w:tblW w:w="10175" w:type="dxa"/>
        <w:jc w:val="center"/>
        <w:tblLayout w:type="fixed"/>
        <w:tblLook w:val="0000"/>
      </w:tblPr>
      <w:tblGrid>
        <w:gridCol w:w="10175"/>
      </w:tblGrid>
      <w:tr w:rsidR="007002CB" w:rsidRPr="00680675" w:rsidTr="00A90344">
        <w:trPr>
          <w:trHeight w:hRule="exact" w:val="682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7002CB" w:rsidRDefault="007002CB" w:rsidP="00A90344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indicate preference for first and second choice of cohort </w:t>
            </w:r>
          </w:p>
          <w:p w:rsidR="007002CB" w:rsidRPr="00680675" w:rsidRDefault="007002CB" w:rsidP="007002CB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7002CB" w:rsidTr="00A90344">
        <w:trPr>
          <w:trHeight w:hRule="exact" w:val="1014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2CB" w:rsidRDefault="009A7F03" w:rsidP="009A7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Cohort 5: 10</w:t>
            </w:r>
            <w:r w:rsidRPr="009A7F0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and 7</w:t>
            </w:r>
            <w:r w:rsidRPr="009A7F0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:rsidR="009A7F03" w:rsidRPr="009A7F03" w:rsidRDefault="009A7F03" w:rsidP="009A7F03">
            <w:pPr>
              <w:rPr>
                <w:rStyle w:val="BodyTextChar"/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>Cohort 6: 13</w:t>
            </w:r>
            <w:r w:rsidRPr="009A7F0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and 3</w:t>
            </w:r>
            <w:r w:rsidRPr="009A7F0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August</w:t>
            </w:r>
          </w:p>
          <w:p w:rsidR="007002CB" w:rsidRDefault="007002CB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  <w:p w:rsidR="007002CB" w:rsidRDefault="007002CB" w:rsidP="00A90344">
            <w:pPr>
              <w:pStyle w:val="BodyText"/>
              <w:jc w:val="both"/>
              <w:rPr>
                <w:rStyle w:val="BodyTextChar"/>
                <w:rFonts w:ascii="Arial" w:hAnsi="Arial" w:cs="Arial"/>
                <w:szCs w:val="24"/>
              </w:rPr>
            </w:pPr>
          </w:p>
        </w:tc>
      </w:tr>
    </w:tbl>
    <w:p w:rsidR="000777D1" w:rsidRPr="007A1B04" w:rsidRDefault="000777D1">
      <w:pPr>
        <w:rPr>
          <w:rFonts w:ascii="Arial" w:hAnsi="Arial" w:cs="Arial"/>
        </w:rPr>
      </w:pPr>
    </w:p>
    <w:sectPr w:rsidR="000777D1" w:rsidRPr="007A1B04" w:rsidSect="00680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2D" w:rsidRDefault="00833D2D" w:rsidP="00C563C6">
      <w:r>
        <w:separator/>
      </w:r>
    </w:p>
  </w:endnote>
  <w:endnote w:type="continuationSeparator" w:id="0">
    <w:p w:rsidR="00833D2D" w:rsidRDefault="00833D2D" w:rsidP="00C5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2D" w:rsidRDefault="00833D2D" w:rsidP="00C563C6">
      <w:r>
        <w:separator/>
      </w:r>
    </w:p>
  </w:footnote>
  <w:footnote w:type="continuationSeparator" w:id="0">
    <w:p w:rsidR="00833D2D" w:rsidRDefault="00833D2D" w:rsidP="00C56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2D" w:rsidRDefault="00833D2D">
    <w:pPr>
      <w:pStyle w:val="Header"/>
    </w:pPr>
    <w:r>
      <w:rPr>
        <w:noProof/>
        <w:lang w:val="en-GB" w:eastAsia="en-GB"/>
      </w:rPr>
      <w:drawing>
        <wp:inline distT="0" distB="0" distL="0" distR="0">
          <wp:extent cx="784860" cy="48768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</w:t>
    </w:r>
    <w:r>
      <w:rPr>
        <w:noProof/>
        <w:lang w:val="en-GB" w:eastAsia="en-GB"/>
      </w:rPr>
      <w:drawing>
        <wp:inline distT="0" distB="0" distL="0" distR="0">
          <wp:extent cx="2727960" cy="358140"/>
          <wp:effectExtent l="19050" t="0" r="0" b="0"/>
          <wp:docPr id="4" name="Picture 19" descr="Sandyfor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andyford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0000BB"/>
        <w:sz w:val="18"/>
        <w:szCs w:val="18"/>
        <w:lang w:val="en-GB" w:eastAsia="en-GB"/>
      </w:rPr>
      <w:t xml:space="preserve">          </w:t>
    </w:r>
    <w:r>
      <w:rPr>
        <w:noProof/>
        <w:lang w:val="en-GB" w:eastAsia="en-GB"/>
      </w:rPr>
      <w:drawing>
        <wp:inline distT="0" distB="0" distL="0" distR="0">
          <wp:extent cx="1489710" cy="379617"/>
          <wp:effectExtent l="19050" t="0" r="0" b="0"/>
          <wp:docPr id="10" name="Picture 3" descr="SDF Workforce Development Programme">
            <a:hlinkClick xmlns:a="http://schemas.openxmlformats.org/drawingml/2006/main" r:id="rId3" tooltip="&quot;SDF Workforce Development Program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F Workforce Development Programme">
                    <a:hlinkClick r:id="rId3" tooltip="&quot;SDF Workforce Development Program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379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D5CD7"/>
    <w:rsid w:val="00022AFA"/>
    <w:rsid w:val="000777D1"/>
    <w:rsid w:val="000A6053"/>
    <w:rsid w:val="00112815"/>
    <w:rsid w:val="001960B3"/>
    <w:rsid w:val="00270B06"/>
    <w:rsid w:val="00376BB8"/>
    <w:rsid w:val="003B6E8F"/>
    <w:rsid w:val="00486DE6"/>
    <w:rsid w:val="005116CB"/>
    <w:rsid w:val="00561311"/>
    <w:rsid w:val="00680675"/>
    <w:rsid w:val="007002CB"/>
    <w:rsid w:val="007A1B04"/>
    <w:rsid w:val="00833D2D"/>
    <w:rsid w:val="00862ECA"/>
    <w:rsid w:val="008A2D3E"/>
    <w:rsid w:val="009A7F03"/>
    <w:rsid w:val="00A609FE"/>
    <w:rsid w:val="00A90344"/>
    <w:rsid w:val="00A9409D"/>
    <w:rsid w:val="00B97784"/>
    <w:rsid w:val="00BC57CD"/>
    <w:rsid w:val="00C563C6"/>
    <w:rsid w:val="00CD5CD7"/>
    <w:rsid w:val="00D916CB"/>
    <w:rsid w:val="00E378C8"/>
    <w:rsid w:val="00E46BC9"/>
    <w:rsid w:val="00E7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D5CD7"/>
    <w:pPr>
      <w:jc w:val="center"/>
      <w:outlineLvl w:val="2"/>
    </w:pPr>
    <w:rPr>
      <w:rFonts w:ascii="Arial" w:hAnsi="Arial"/>
      <w:b/>
      <w:color w:val="FFFFF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5CD7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CD5CD7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D5CD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D5CD7"/>
    <w:pPr>
      <w:tabs>
        <w:tab w:val="center" w:pos="4153"/>
        <w:tab w:val="right" w:pos="8306"/>
      </w:tabs>
    </w:pPr>
    <w:rPr>
      <w:rFonts w:ascii="Arial" w:hAnsi="Arial"/>
      <w:sz w:val="19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D5CD7"/>
    <w:rPr>
      <w:rFonts w:ascii="Arial" w:eastAsia="Times New Roman" w:hAnsi="Arial" w:cs="Times New Roman"/>
      <w:sz w:val="19"/>
      <w:szCs w:val="24"/>
      <w:lang w:val="en-US"/>
    </w:rPr>
  </w:style>
  <w:style w:type="paragraph" w:customStyle="1" w:styleId="FieldText">
    <w:name w:val="Field Text"/>
    <w:basedOn w:val="BodyText"/>
    <w:next w:val="Normal"/>
    <w:link w:val="FieldTextChar"/>
    <w:rsid w:val="00CD5CD7"/>
    <w:rPr>
      <w:rFonts w:ascii="Arial" w:hAnsi="Arial"/>
      <w:b/>
      <w:sz w:val="19"/>
      <w:szCs w:val="19"/>
      <w:lang w:val="en-US"/>
    </w:rPr>
  </w:style>
  <w:style w:type="character" w:customStyle="1" w:styleId="FieldTextChar">
    <w:name w:val="Field Text Char"/>
    <w:basedOn w:val="BodyTextChar"/>
    <w:link w:val="FieldText"/>
    <w:rsid w:val="00CD5CD7"/>
    <w:rPr>
      <w:rFonts w:ascii="Arial" w:hAnsi="Arial"/>
      <w:b/>
      <w:sz w:val="19"/>
      <w:szCs w:val="19"/>
      <w:lang w:val="en-US"/>
    </w:rPr>
  </w:style>
  <w:style w:type="paragraph" w:customStyle="1" w:styleId="Checkbox">
    <w:name w:val="Checkbox"/>
    <w:basedOn w:val="Normal"/>
    <w:next w:val="Normal"/>
    <w:rsid w:val="00CD5CD7"/>
    <w:rPr>
      <w:rFonts w:ascii="Arial" w:hAnsi="Arial"/>
      <w:sz w:val="19"/>
      <w:szCs w:val="19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56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C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02C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dfworkforcedevelopment.org.uk/ems/live/index.p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jzinger1</dc:creator>
  <cp:lastModifiedBy>adrienne</cp:lastModifiedBy>
  <cp:revision>2</cp:revision>
  <cp:lastPrinted>2017-08-23T14:41:00Z</cp:lastPrinted>
  <dcterms:created xsi:type="dcterms:W3CDTF">2018-06-28T12:19:00Z</dcterms:created>
  <dcterms:modified xsi:type="dcterms:W3CDTF">2018-06-28T12:19:00Z</dcterms:modified>
</cp:coreProperties>
</file>